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ind w:left="115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pacing w:val="17"/>
          <w:sz w:val="28"/>
          <w:szCs w:val="32"/>
        </w:rPr>
        <w:t>附件1</w:t>
      </w:r>
    </w:p>
    <w:p>
      <w:pPr>
        <w:spacing w:before="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“学习贯彻党的二十大精神大力弘扬诚信文化”诚信微视频推荐表</w:t>
      </w:r>
    </w:p>
    <w:p>
      <w:pPr>
        <w:spacing w:line="308" w:lineRule="auto"/>
        <w:rPr>
          <w:rFonts w:ascii="Arial" w:cs="仿宋_GB2312"/>
          <w:sz w:val="28"/>
        </w:rPr>
      </w:pPr>
    </w:p>
    <w:p>
      <w:pPr>
        <w:spacing w:before="0" w:line="440" w:lineRule="exact"/>
        <w:ind w:left="0"/>
        <w:rPr>
          <w:rFonts w:ascii="黑体" w:hAnsi="黑体" w:eastAsia="黑体" w:cs="仿宋_GB2312"/>
          <w:sz w:val="28"/>
          <w:szCs w:val="32"/>
        </w:rPr>
      </w:pPr>
      <w:r>
        <w:rPr>
          <w:rFonts w:ascii="黑体" w:hAnsi="黑体" w:eastAsia="黑体" w:cs="仿宋_GB2312"/>
          <w:b w:val="0"/>
          <w:bCs w:val="0"/>
          <w:spacing w:val="9"/>
          <w:position w:val="-1"/>
          <w:sz w:val="28"/>
          <w:szCs w:val="32"/>
        </w:rPr>
        <w:t>推荐单位(盖章):</w:t>
      </w:r>
      <w:r>
        <w:rPr>
          <w:rFonts w:ascii="黑体" w:hAnsi="黑体" w:eastAsia="黑体" w:cs="仿宋_GB2312"/>
          <w:spacing w:val="9"/>
          <w:position w:val="-1"/>
          <w:sz w:val="28"/>
          <w:szCs w:val="32"/>
        </w:rPr>
        <w:t xml:space="preserve">                </w:t>
      </w:r>
      <w:r>
        <w:rPr>
          <w:rFonts w:ascii="黑体" w:hAnsi="黑体" w:eastAsia="黑体" w:cs="仿宋_GB2312"/>
          <w:b w:val="0"/>
          <w:bCs w:val="0"/>
          <w:spacing w:val="9"/>
          <w:position w:val="2"/>
          <w:sz w:val="28"/>
          <w:szCs w:val="32"/>
        </w:rPr>
        <w:t>推荐时间：</w:t>
      </w:r>
    </w:p>
    <w:p>
      <w:pPr>
        <w:spacing w:line="63" w:lineRule="exact"/>
        <w:rPr>
          <w:rFonts w:cs="仿宋_GB2312"/>
          <w:sz w:val="28"/>
        </w:rPr>
      </w:pPr>
    </w:p>
    <w:tbl>
      <w:tblPr>
        <w:tblStyle w:val="5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387"/>
        <w:gridCol w:w="1718"/>
        <w:gridCol w:w="280"/>
        <w:gridCol w:w="113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13" w:type="dxa"/>
            <w:vAlign w:val="top"/>
          </w:tcPr>
          <w:p>
            <w:pPr>
              <w:spacing w:before="327" w:line="220" w:lineRule="auto"/>
              <w:ind w:left="11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9"/>
              </w:rPr>
              <w:t>作品名称</w:t>
            </w:r>
          </w:p>
        </w:tc>
        <w:tc>
          <w:tcPr>
            <w:tcW w:w="438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330" w:line="221" w:lineRule="auto"/>
              <w:ind w:left="277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9"/>
              </w:rPr>
              <w:t>时长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413" w:type="dxa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4" w:line="219" w:lineRule="auto"/>
              <w:ind w:left="11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9"/>
              </w:rPr>
              <w:t>作品类别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13" w:type="dxa"/>
            <w:vAlign w:val="top"/>
          </w:tcPr>
          <w:p>
            <w:pPr>
              <w:spacing w:before="84" w:line="220" w:lineRule="auto"/>
              <w:ind w:left="11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9"/>
              </w:rPr>
              <w:t>百度网盘</w:t>
            </w:r>
          </w:p>
          <w:p>
            <w:pPr>
              <w:spacing w:before="54" w:line="220" w:lineRule="auto"/>
              <w:ind w:left="11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9"/>
              </w:rPr>
              <w:t>链接及提</w:t>
            </w:r>
          </w:p>
          <w:p>
            <w:pPr>
              <w:spacing w:before="34" w:line="206" w:lineRule="auto"/>
              <w:ind w:left="40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9"/>
              </w:rPr>
              <w:t>取号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13" w:type="dxa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5" w:line="221" w:lineRule="auto"/>
              <w:ind w:left="26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9"/>
              </w:rPr>
              <w:t>联系人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5" w:line="221" w:lineRule="auto"/>
              <w:ind w:left="27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9"/>
              </w:rPr>
              <w:t>联系电话</w:t>
            </w:r>
          </w:p>
        </w:tc>
        <w:tc>
          <w:tcPr>
            <w:tcW w:w="3042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8" w:hRule="atLeast"/>
        </w:trPr>
        <w:tc>
          <w:tcPr>
            <w:tcW w:w="1413" w:type="dxa"/>
            <w:textDirection w:val="tbRlV"/>
            <w:vAlign w:val="top"/>
          </w:tcPr>
          <w:p>
            <w:pPr>
              <w:spacing w:line="376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7" w:line="421" w:lineRule="exact"/>
              <w:ind w:left="1479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w w:val="115"/>
                <w:position w:val="2"/>
                <w:sz w:val="28"/>
                <w:szCs w:val="29"/>
              </w:rPr>
              <w:t>参选作品简介(300字)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spacing w:before="142" w:line="220" w:lineRule="auto"/>
        <w:ind w:left="235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32"/>
        </w:rPr>
        <w:t>(此表请提供一份盖章纸质件和一份word</w:t>
      </w:r>
      <w:r>
        <w:rPr>
          <w:rFonts w:hint="eastAsia" w:ascii="仿宋_GB2312" w:hAnsi="仿宋_GB2312" w:eastAsia="仿宋_GB2312" w:cs="仿宋_GB2312"/>
          <w:spacing w:val="-44"/>
          <w:sz w:val="28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32"/>
        </w:rPr>
        <w:t>电子件)</w:t>
      </w:r>
    </w:p>
    <w:p>
      <w:pPr>
        <w:rPr>
          <w:rFonts w:hint="eastAsia" w:ascii="仿宋_GB2312" w:hAnsi="仿宋_GB2312" w:eastAsia="仿宋_GB2312" w:cs="仿宋_GB2312"/>
          <w:sz w:val="28"/>
        </w:rPr>
        <w:sectPr>
          <w:footerReference r:id="rId3" w:type="default"/>
          <w:pgSz w:w="11900" w:h="16820"/>
          <w:pgMar w:top="1440" w:right="1800" w:bottom="1440" w:left="1800" w:header="964" w:footer="964" w:gutter="0"/>
          <w:pgNumType w:fmt="decimal"/>
          <w:cols w:space="720" w:num="1"/>
        </w:sectPr>
      </w:pPr>
    </w:p>
    <w:p>
      <w:pPr>
        <w:spacing w:before="66" w:line="222" w:lineRule="auto"/>
        <w:ind w:left="115"/>
        <w:rPr>
          <w:rFonts w:hint="eastAsia" w:ascii="黑体" w:hAnsi="黑体" w:eastAsia="黑体" w:cs="黑体"/>
          <w:spacing w:val="17"/>
          <w:sz w:val="28"/>
          <w:szCs w:val="32"/>
        </w:rPr>
      </w:pPr>
      <w:r>
        <w:rPr>
          <w:rFonts w:hint="eastAsia" w:ascii="黑体" w:hAnsi="黑体" w:eastAsia="黑体" w:cs="黑体"/>
          <w:spacing w:val="17"/>
          <w:sz w:val="28"/>
          <w:szCs w:val="32"/>
        </w:rPr>
        <w:t>附件2</w:t>
      </w:r>
    </w:p>
    <w:p>
      <w:pPr>
        <w:spacing w:before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“学习贯彻党的二十大精神大力弘扬诚信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文化”诚信典型案例推荐表</w:t>
      </w:r>
    </w:p>
    <w:p>
      <w:pPr>
        <w:spacing w:before="0" w:line="440" w:lineRule="exact"/>
        <w:ind w:left="0"/>
        <w:rPr>
          <w:rFonts w:ascii="黑体" w:hAnsi="黑体" w:eastAsia="黑体" w:cs="仿宋_GB2312"/>
          <w:spacing w:val="9"/>
          <w:position w:val="-1"/>
          <w:sz w:val="28"/>
          <w:szCs w:val="32"/>
        </w:rPr>
      </w:pPr>
      <w:r>
        <w:rPr>
          <w:rFonts w:ascii="黑体" w:hAnsi="黑体" w:eastAsia="黑体" w:cs="仿宋_GB2312"/>
          <w:b w:val="0"/>
          <w:bCs w:val="0"/>
          <w:spacing w:val="9"/>
          <w:position w:val="-1"/>
          <w:sz w:val="28"/>
          <w:szCs w:val="32"/>
        </w:rPr>
        <w:t>推荐单位(盖章):</w:t>
      </w:r>
      <w:r>
        <w:rPr>
          <w:rFonts w:ascii="黑体" w:hAnsi="黑体" w:eastAsia="黑体" w:cs="仿宋_GB2312"/>
          <w:spacing w:val="9"/>
          <w:position w:val="-1"/>
          <w:sz w:val="28"/>
          <w:szCs w:val="32"/>
        </w:rPr>
        <w:t xml:space="preserve">                 </w:t>
      </w:r>
      <w:r>
        <w:rPr>
          <w:rFonts w:ascii="黑体" w:hAnsi="黑体" w:eastAsia="黑体" w:cs="仿宋_GB2312"/>
          <w:b w:val="0"/>
          <w:bCs w:val="0"/>
          <w:spacing w:val="9"/>
          <w:position w:val="-1"/>
          <w:sz w:val="28"/>
          <w:szCs w:val="32"/>
        </w:rPr>
        <w:t>推荐时间：</w:t>
      </w:r>
    </w:p>
    <w:p>
      <w:pPr>
        <w:spacing w:line="108" w:lineRule="exact"/>
        <w:rPr>
          <w:rFonts w:cs="仿宋_GB2312"/>
          <w:sz w:val="28"/>
        </w:rPr>
      </w:pPr>
    </w:p>
    <w:tbl>
      <w:tblPr>
        <w:tblStyle w:val="5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657"/>
        <w:gridCol w:w="1898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13" w:type="dxa"/>
            <w:vAlign w:val="top"/>
          </w:tcPr>
          <w:p>
            <w:pPr>
              <w:spacing w:before="94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9"/>
              </w:rPr>
              <w:t>案例标题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13" w:type="dxa"/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5" w:line="221" w:lineRule="auto"/>
              <w:ind w:left="314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9"/>
              </w:rPr>
              <w:t>联系人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98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4" w:line="221" w:lineRule="auto"/>
              <w:ind w:left="36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9"/>
              </w:rPr>
              <w:t>联系方式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513" w:type="dxa"/>
            <w:vAlign w:val="top"/>
          </w:tcPr>
          <w:p>
            <w:pPr>
              <w:spacing w:before="294" w:line="219" w:lineRule="auto"/>
              <w:ind w:left="165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9"/>
              </w:rPr>
              <w:t>案例特色</w:t>
            </w:r>
          </w:p>
          <w:p>
            <w:pPr>
              <w:spacing w:before="56" w:line="219" w:lineRule="auto"/>
              <w:ind w:left="314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9"/>
              </w:rPr>
              <w:t>或亮点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3" w:hRule="atLeast"/>
        </w:trPr>
        <w:tc>
          <w:tcPr>
            <w:tcW w:w="1513" w:type="dxa"/>
            <w:textDirection w:val="tbRlV"/>
            <w:vAlign w:val="top"/>
          </w:tcPr>
          <w:p>
            <w:pPr>
              <w:spacing w:line="425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="97" w:line="422" w:lineRule="exact"/>
              <w:ind w:left="1519"/>
              <w:rPr>
                <w:rFonts w:hint="eastAsia" w:ascii="仿宋_GB2312" w:hAnsi="仿宋_GB2312" w:eastAsia="仿宋_GB2312" w:cs="仿宋_GB2312"/>
                <w:sz w:val="28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w w:val="119"/>
                <w:position w:val="2"/>
                <w:sz w:val="28"/>
                <w:szCs w:val="29"/>
              </w:rPr>
              <w:t>案例内容(2000字以内)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spacing w:before="161" w:line="220" w:lineRule="auto"/>
        <w:ind w:left="235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30"/>
        </w:rPr>
        <w:t>(此表请提供一份盖章纸质件和一份</w:t>
      </w:r>
      <w:r>
        <w:rPr>
          <w:rFonts w:hint="eastAsia" w:ascii="仿宋_GB2312" w:hAnsi="仿宋_GB2312" w:eastAsia="仿宋_GB2312" w:cs="仿宋_GB2312"/>
          <w:sz w:val="28"/>
          <w:szCs w:val="30"/>
        </w:rPr>
        <w:t>word</w:t>
      </w:r>
      <w:r>
        <w:rPr>
          <w:rFonts w:hint="eastAsia" w:ascii="仿宋_GB2312" w:hAnsi="仿宋_GB2312" w:eastAsia="仿宋_GB2312" w:cs="仿宋_GB2312"/>
          <w:spacing w:val="-35"/>
          <w:sz w:val="28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8"/>
          <w:szCs w:val="30"/>
        </w:rPr>
        <w:t>电子件)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30DFDDC-A154-4DE0-8914-3ACEEEA9C9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CF1094-E47C-4835-9D35-7DDCDECC6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6A272D09-B64B-4899-99D1-EF1B486F0E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36D6717-1DBB-4449-BAFA-A6710971EC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823C2C2-D3DC-4D26-BA86-FDFF997E3A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NDAzNTg5MzBkNDU0NzhjOTdhYjNjNTAxOTQyNmIifQ=="/>
  </w:docVars>
  <w:rsids>
    <w:rsidRoot w:val="6A1B3BBC"/>
    <w:rsid w:val="274E68CF"/>
    <w:rsid w:val="6A1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211</Characters>
  <Lines>0</Lines>
  <Paragraphs>0</Paragraphs>
  <TotalTime>1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2023-03-27T06:49:00Z</dcterms:created>
  <dc:creator>蓝学明</dc:creator>
  <cp:lastModifiedBy>蓝学明</cp:lastModifiedBy>
  <dcterms:modified xsi:type="dcterms:W3CDTF">2023-03-27T06:50:54Z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17E76B095BD147BD80635BB9CCCDBC20</vt:lpwstr>
  </property>
</Properties>
</file>